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09" w:rsidRDefault="00342E09" w:rsidP="00342E09">
      <w:pPr>
        <w:pStyle w:val="Default"/>
      </w:pPr>
    </w:p>
    <w:p w:rsidR="00342E09" w:rsidRPr="00342E09" w:rsidRDefault="00342E09" w:rsidP="00342E09">
      <w:pPr>
        <w:pStyle w:val="Default"/>
        <w:ind w:left="-567"/>
        <w:jc w:val="center"/>
        <w:rPr>
          <w:rFonts w:ascii="Times New Roman" w:hAnsi="Times New Roman" w:cs="Times New Roman"/>
        </w:rPr>
      </w:pPr>
      <w:r w:rsidRPr="00342E09">
        <w:rPr>
          <w:rFonts w:ascii="Times New Roman" w:hAnsi="Times New Roman" w:cs="Times New Roman"/>
          <w:b/>
          <w:bCs/>
        </w:rPr>
        <w:t>МИНИСТЕРСТВО ЭКОНОМИЧЕСКОГО РАЗВИТИЯ РОССИЙСКОЙ ФЕДЕРАЦИИ</w:t>
      </w:r>
    </w:p>
    <w:p w:rsidR="00342E09" w:rsidRPr="00342E09" w:rsidRDefault="00342E09" w:rsidP="00342E09">
      <w:pPr>
        <w:pStyle w:val="Default"/>
        <w:ind w:left="-567"/>
        <w:jc w:val="center"/>
        <w:rPr>
          <w:rFonts w:ascii="Times New Roman" w:hAnsi="Times New Roman" w:cs="Times New Roman"/>
        </w:rPr>
      </w:pPr>
      <w:r w:rsidRPr="00342E09">
        <w:rPr>
          <w:rFonts w:ascii="Times New Roman" w:hAnsi="Times New Roman" w:cs="Times New Roman"/>
          <w:b/>
          <w:bCs/>
        </w:rPr>
        <w:t>ПИСЬМО</w:t>
      </w:r>
    </w:p>
    <w:p w:rsidR="00342E09" w:rsidRPr="00342E09" w:rsidRDefault="00342E09" w:rsidP="00342E09">
      <w:pPr>
        <w:pStyle w:val="Default"/>
        <w:ind w:left="-567"/>
        <w:jc w:val="center"/>
        <w:rPr>
          <w:rFonts w:ascii="Times New Roman" w:hAnsi="Times New Roman" w:cs="Times New Roman"/>
        </w:rPr>
      </w:pPr>
      <w:r w:rsidRPr="00342E09">
        <w:rPr>
          <w:rFonts w:ascii="Times New Roman" w:hAnsi="Times New Roman" w:cs="Times New Roman"/>
          <w:b/>
          <w:bCs/>
        </w:rPr>
        <w:t>от 27 августа 2015 г. N Д28и-2446</w:t>
      </w:r>
    </w:p>
    <w:p w:rsidR="00342E09" w:rsidRPr="00342E09" w:rsidRDefault="00342E09" w:rsidP="00342E09">
      <w:pPr>
        <w:pStyle w:val="Default"/>
        <w:ind w:left="-567"/>
        <w:rPr>
          <w:rFonts w:ascii="Times New Roman" w:hAnsi="Times New Roman" w:cs="Times New Roman"/>
        </w:rPr>
      </w:pPr>
    </w:p>
    <w:p w:rsidR="00342E09" w:rsidRPr="00342E09" w:rsidRDefault="00342E09" w:rsidP="00342E09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342E09">
        <w:rPr>
          <w:rFonts w:ascii="Times New Roman" w:hAnsi="Times New Roman" w:cs="Times New Roman"/>
        </w:rPr>
        <w:t xml:space="preserve">В соответствии с письмом Департамент развития контрактной системы Минэкономразвития России рассмотрел обращение ООО по вопросу о применении постановления Правительства Российской Федерации от 5 февраля 2015 г N 102 "Об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- постановление N 102) и в рамках своей компетенции сообщает. </w:t>
      </w:r>
      <w:proofErr w:type="gramEnd"/>
    </w:p>
    <w:p w:rsidR="00342E09" w:rsidRPr="00342E09" w:rsidRDefault="00342E09" w:rsidP="00342E09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342E09">
        <w:rPr>
          <w:rFonts w:ascii="Times New Roman" w:hAnsi="Times New Roman" w:cs="Times New Roman"/>
        </w:rPr>
        <w:t xml:space="preserve">Согласно пункту 2 постановления N 102 для целей осуществления закупок отдельных видов медицинских изделий, включенных в перечень, заказчик отклоняет все заявки, содержащие предложения о поставке медицинских изделий, происходящих из иностранных государств, за исключением Республики Армения, Республики Белоруссия и Республики Казахстан, при условии, что на участие в определении поставщика подано не менее 2 удовлетворяющих требованиям документации о закупке заявок, которые одновременно: </w:t>
      </w:r>
      <w:proofErr w:type="gramEnd"/>
    </w:p>
    <w:p w:rsidR="00342E09" w:rsidRPr="00342E09" w:rsidRDefault="00342E09" w:rsidP="00342E09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342E09">
        <w:rPr>
          <w:rFonts w:ascii="Times New Roman" w:hAnsi="Times New Roman" w:cs="Times New Roman"/>
        </w:rPr>
        <w:t xml:space="preserve">содержат предложения о поставке одного или нескольких видов медицинских изделий, включенных в перечень, страной происхождения которых является Российская Федерация, Республика Армения, Республика Белоруссия или Республика Казахстан; </w:t>
      </w:r>
      <w:proofErr w:type="gramEnd"/>
    </w:p>
    <w:p w:rsidR="00342E09" w:rsidRPr="00342E09" w:rsidRDefault="00342E09" w:rsidP="00342E09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342E09">
        <w:rPr>
          <w:rFonts w:ascii="Times New Roman" w:hAnsi="Times New Roman" w:cs="Times New Roman"/>
        </w:rPr>
        <w:t xml:space="preserve">не содержат предложений о поставке одного и того же вида медицинского изделия одного производителя. </w:t>
      </w:r>
    </w:p>
    <w:p w:rsidR="00342E09" w:rsidRPr="00342E09" w:rsidRDefault="00342E09" w:rsidP="00342E09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342E09">
        <w:rPr>
          <w:rFonts w:ascii="Times New Roman" w:hAnsi="Times New Roman" w:cs="Times New Roman"/>
        </w:rPr>
        <w:t xml:space="preserve">Таким образом, в случае, если лот является смешанным и заявки всех участников закупки одновременно содержат как предложение о поставке товара российского производства, так и товары иностранного производства, постановление N 102 не применяется. </w:t>
      </w:r>
    </w:p>
    <w:p w:rsidR="00342E09" w:rsidRPr="00342E09" w:rsidRDefault="00342E09" w:rsidP="00342E09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</w:p>
    <w:p w:rsidR="00342E09" w:rsidRPr="00342E09" w:rsidRDefault="00342E09" w:rsidP="00342E09">
      <w:pPr>
        <w:pStyle w:val="Default"/>
        <w:ind w:left="-567"/>
        <w:rPr>
          <w:rFonts w:ascii="Times New Roman" w:hAnsi="Times New Roman" w:cs="Times New Roman"/>
        </w:rPr>
      </w:pPr>
    </w:p>
    <w:p w:rsidR="00342E09" w:rsidRPr="00342E09" w:rsidRDefault="00342E09" w:rsidP="00342E09">
      <w:pPr>
        <w:pStyle w:val="Default"/>
        <w:ind w:left="-567"/>
        <w:rPr>
          <w:rFonts w:ascii="Times New Roman" w:hAnsi="Times New Roman" w:cs="Times New Roman"/>
        </w:rPr>
      </w:pPr>
      <w:bookmarkStart w:id="0" w:name="_GoBack"/>
      <w:bookmarkEnd w:id="0"/>
    </w:p>
    <w:p w:rsidR="00342E09" w:rsidRPr="00342E09" w:rsidRDefault="00342E09" w:rsidP="00342E09">
      <w:pPr>
        <w:pStyle w:val="Default"/>
        <w:ind w:left="-567"/>
        <w:rPr>
          <w:rFonts w:ascii="Times New Roman" w:hAnsi="Times New Roman" w:cs="Times New Roman"/>
        </w:rPr>
      </w:pPr>
      <w:r w:rsidRPr="00342E09">
        <w:rPr>
          <w:rFonts w:ascii="Times New Roman" w:hAnsi="Times New Roman" w:cs="Times New Roman"/>
        </w:rPr>
        <w:t xml:space="preserve">Директор Департамента </w:t>
      </w:r>
    </w:p>
    <w:p w:rsidR="00342E09" w:rsidRPr="00342E09" w:rsidRDefault="00342E09" w:rsidP="00342E09">
      <w:pPr>
        <w:pStyle w:val="Default"/>
        <w:ind w:left="-567"/>
        <w:rPr>
          <w:rFonts w:ascii="Times New Roman" w:hAnsi="Times New Roman" w:cs="Times New Roman"/>
        </w:rPr>
      </w:pPr>
      <w:r w:rsidRPr="00342E09">
        <w:rPr>
          <w:rFonts w:ascii="Times New Roman" w:hAnsi="Times New Roman" w:cs="Times New Roman"/>
        </w:rPr>
        <w:t xml:space="preserve">развития контрактной системы </w:t>
      </w:r>
    </w:p>
    <w:p w:rsidR="00342E09" w:rsidRPr="00342E09" w:rsidRDefault="00342E09" w:rsidP="00342E09">
      <w:pPr>
        <w:pStyle w:val="Default"/>
        <w:ind w:left="-567"/>
        <w:rPr>
          <w:rFonts w:ascii="Times New Roman" w:hAnsi="Times New Roman" w:cs="Times New Roman"/>
        </w:rPr>
      </w:pPr>
      <w:r w:rsidRPr="00342E09">
        <w:rPr>
          <w:rFonts w:ascii="Times New Roman" w:hAnsi="Times New Roman" w:cs="Times New Roman"/>
        </w:rPr>
        <w:t xml:space="preserve">М.В.ЧЕМЕРИСОВ </w:t>
      </w:r>
    </w:p>
    <w:p w:rsidR="00F13547" w:rsidRPr="00342E09" w:rsidRDefault="00342E09" w:rsidP="00342E09">
      <w:pPr>
        <w:ind w:left="-567"/>
        <w:rPr>
          <w:rFonts w:ascii="Times New Roman" w:hAnsi="Times New Roman" w:cs="Times New Roman"/>
          <w:sz w:val="24"/>
          <w:szCs w:val="24"/>
        </w:rPr>
      </w:pPr>
      <w:r w:rsidRPr="00342E09">
        <w:rPr>
          <w:rFonts w:ascii="Times New Roman" w:hAnsi="Times New Roman" w:cs="Times New Roman"/>
          <w:sz w:val="24"/>
          <w:szCs w:val="24"/>
        </w:rPr>
        <w:t>27.08.2015</w:t>
      </w:r>
    </w:p>
    <w:sectPr w:rsidR="00F13547" w:rsidRPr="0034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C9"/>
    <w:rsid w:val="00342E09"/>
    <w:rsid w:val="005372C9"/>
    <w:rsid w:val="00BA536E"/>
    <w:rsid w:val="00EA3E49"/>
    <w:rsid w:val="00F1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"Интермедфарм-Юг"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2016-07-06T13:48:00Z</dcterms:created>
  <dcterms:modified xsi:type="dcterms:W3CDTF">2016-07-06T13:48:00Z</dcterms:modified>
</cp:coreProperties>
</file>